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u w:val="single"/>
        </w:rPr>
      </w:pPr>
    </w:p>
    <w:p>
      <w:pPr>
        <w:pStyle w:val="style0"/>
        <w:keepNext/>
        <w:spacing w:after="0" w:lineRule="auto" w:line="240"/>
        <w:ind w:right="-716"/>
        <w:jc w:val="center"/>
        <w:outlineLvl w:val="0"/>
        <w:contextualSpacing/>
        <w:rPr>
          <w:rFonts w:ascii="Times New Roman" w:cs="Times New Roman" w:eastAsia="Times New Roman" w:hAnsi="Times New Roman"/>
          <w:b/>
          <w:sz w:val="28"/>
          <w:szCs w:val="28"/>
          <w:lang w:eastAsia="id-ID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lang w:eastAsia="id-ID"/>
        </w:rPr>
        <w:t>PEMERINTAH KABUPATEN NUNUKAN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  <w:lang w:eastAsia="id-ID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 w:eastAsia="id-ID"/>
        </w:rPr>
        <w:t xml:space="preserve">    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eastAsia="id-ID"/>
        </w:rPr>
        <w:t>KECAMATAN LUMBIS</w:t>
      </w:r>
    </w:p>
    <w:p>
      <w:pPr>
        <w:pStyle w:val="style0"/>
        <w:keepNext/>
        <w:spacing w:after="0" w:lineRule="auto" w:line="240"/>
        <w:ind w:right="-716"/>
        <w:jc w:val="center"/>
        <w:outlineLvl w:val="0"/>
        <w:contextualSpacing/>
        <w:rPr>
          <w:rFonts w:ascii="Times New Roman" w:cs="Times New Roman" w:eastAsia="Times New Roman" w:hAnsi="Times New Roman"/>
          <w:b/>
          <w:sz w:val="10"/>
          <w:szCs w:val="56"/>
          <w:lang w:eastAsia="id-ID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  <w:lang w:eastAsia="id-ID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 w:eastAsia="id-ID"/>
        </w:rPr>
        <w:t xml:space="preserve">          </w:t>
      </w:r>
      <w:r>
        <w:rPr>
          <w:rFonts w:ascii="Times New Roman" w:cs="Times New Roman" w:eastAsia="Times New Roman" w:hAnsi="Times New Roman"/>
          <w:b/>
          <w:bCs/>
          <w:sz w:val="38"/>
          <w:szCs w:val="28"/>
          <w:lang w:eastAsia="id-ID"/>
        </w:rPr>
        <w:t>DESA SALUDAN</w:t>
      </w:r>
    </w:p>
    <w:p>
      <w:pPr>
        <w:pStyle w:val="style0"/>
        <w:keepNext/>
        <w:pBdr>
          <w:bottom w:val="thinThickSmallGap" w:sz="24" w:space="1" w:color="auto"/>
        </w:pBdr>
        <w:spacing w:after="0" w:lineRule="auto" w:line="240"/>
        <w:jc w:val="center"/>
        <w:outlineLvl w:val="1"/>
        <w:contextualSpacing/>
        <w:rPr>
          <w:rFonts w:ascii="Cambria" w:cs="Arial" w:eastAsia="Times New Roman" w:hAnsi="Cambria"/>
          <w:b/>
          <w:bCs/>
          <w:color w:val="ffffff"/>
          <w:sz w:val="18"/>
          <w:szCs w:val="20"/>
          <w:lang w:eastAsia="id-ID"/>
        </w:rPr>
      </w:pPr>
      <w:r>
        <w:rPr>
          <w:rFonts w:ascii="Cambria" w:cs="Arial" w:eastAsia="Times New Roman" w:hAnsi="Cambria"/>
          <w:b/>
          <w:bCs/>
          <w:color w:val="ffffff"/>
          <w:sz w:val="18"/>
          <w:szCs w:val="20"/>
          <w:lang w:eastAsia="id-ID"/>
        </w:rPr>
        <w:t xml:space="preserve">Alamat : Jl. </w:t>
      </w:r>
      <w:r>
        <w:rPr>
          <w:rFonts w:ascii="Cambria" w:cs="Arial" w:eastAsia="Times New Roman" w:hAnsi="Cambria"/>
          <w:b/>
          <w:bCs/>
          <w:color w:val="ffffff"/>
          <w:sz w:val="18"/>
          <w:szCs w:val="20"/>
          <w:lang w:val="en-US" w:eastAsia="id-ID"/>
        </w:rPr>
        <w:t>Tanjung Matol RT.02 Desa Pa’ lemumut</w:t>
      </w:r>
      <w:r>
        <w:rPr>
          <w:rFonts w:ascii="Cambria" w:cs="Arial" w:eastAsia="Times New Roman" w:hAnsi="Cambria"/>
          <w:b/>
          <w:bCs/>
          <w:color w:val="ffffff"/>
          <w:sz w:val="18"/>
          <w:szCs w:val="20"/>
          <w:lang w:eastAsia="id-ID"/>
        </w:rPr>
        <w:t xml:space="preserve"> Kec. Lumbis </w:t>
      </w:r>
      <w:r>
        <w:rPr>
          <w:rFonts w:ascii="Cambria" w:cs="Arial" w:eastAsia="Times New Roman" w:hAnsi="Cambria"/>
          <w:b/>
          <w:bCs/>
          <w:color w:val="ffffff"/>
          <w:sz w:val="18"/>
          <w:szCs w:val="20"/>
          <w:lang w:val="en-US" w:eastAsia="id-ID"/>
        </w:rPr>
        <w:t>A</w:t>
      </w:r>
      <w:r>
        <w:rPr>
          <w:rFonts w:ascii="Cambria" w:cs="Arial" w:eastAsia="Times New Roman" w:hAnsi="Cambria"/>
          <w:b/>
          <w:bCs/>
          <w:color w:val="ffffff"/>
          <w:sz w:val="18"/>
          <w:szCs w:val="20"/>
          <w:lang w:eastAsia="id-ID"/>
        </w:rPr>
        <w:t xml:space="preserve">tulai Kab. Nunukan </w:t>
      </w:r>
      <w:r>
        <w:rPr>
          <w:rFonts w:ascii="Cambria" w:cs="Arial" w:eastAsia="Times New Roman" w:hAnsi="Cambria"/>
          <w:b/>
          <w:bCs/>
          <w:color w:val="ffffff"/>
          <w:sz w:val="18"/>
          <w:szCs w:val="20"/>
          <w:lang w:val="en-US" w:eastAsia="id-ID"/>
        </w:rPr>
        <w:t xml:space="preserve">Prov. Kaltara </w:t>
      </w:r>
      <w:r>
        <w:rPr>
          <w:rFonts w:ascii="Cambria" w:cs="Arial" w:eastAsia="Times New Roman" w:hAnsi="Cambria"/>
          <w:b/>
          <w:bCs/>
          <w:color w:val="ffffff"/>
          <w:sz w:val="18"/>
          <w:szCs w:val="20"/>
          <w:lang w:eastAsia="id-ID"/>
        </w:rPr>
        <w:t>77457</w:t>
      </w:r>
    </w:p>
    <w:p>
      <w:pPr>
        <w:pStyle w:val="style0"/>
        <w:spacing w:after="0" w:lineRule="auto" w:line="240"/>
        <w:jc w:val="right"/>
        <w:rPr>
          <w:rFonts w:ascii="Times New Roman" w:cs="Times New Roman" w:eastAsia="Times New Roman" w:hAnsi="Times New Roman"/>
          <w:sz w:val="24"/>
          <w:lang w:val="en-US" w:eastAsia="id-ID"/>
        </w:rPr>
      </w:pPr>
    </w:p>
    <w:p>
      <w:pPr>
        <w:pStyle w:val="style0"/>
        <w:spacing w:after="0" w:lineRule="auto" w:line="240"/>
        <w:jc w:val="right"/>
        <w:rPr>
          <w:rFonts w:ascii="Times New Roman" w:cs="Times New Roman" w:eastAsia="Times New Roman" w:hAnsi="Times New Roman"/>
          <w:sz w:val="24"/>
          <w:lang w:eastAsia="id-ID"/>
        </w:rPr>
      </w:pPr>
      <w:r>
        <w:rPr>
          <w:rFonts w:ascii="Times New Roman" w:cs="Times New Roman" w:eastAsia="Times New Roman" w:hAnsi="Times New Roman"/>
          <w:sz w:val="24"/>
          <w:lang w:eastAsia="id-ID"/>
        </w:rPr>
        <w:t xml:space="preserve">Saludan, </w:t>
      </w:r>
      <w:r>
        <w:rPr>
          <w:rFonts w:ascii="Times New Roman" w:cs="Times New Roman" w:eastAsia="Times New Roman" w:hAnsi="Times New Roman"/>
          <w:sz w:val="24"/>
          <w:lang w:val="en-US" w:eastAsia="id-ID"/>
        </w:rPr>
        <w:t xml:space="preserve"> 17 </w:t>
      </w:r>
      <w:r>
        <w:rPr>
          <w:rFonts w:ascii="Times New Roman" w:cs="Times New Roman" w:eastAsia="Times New Roman" w:hAnsi="Times New Roman"/>
          <w:sz w:val="24"/>
          <w:lang w:eastAsia="id-ID"/>
        </w:rPr>
        <w:t>Februari</w:t>
      </w:r>
      <w:r>
        <w:rPr>
          <w:rFonts w:ascii="Times New Roman" w:cs="Times New Roman" w:eastAsia="Times New Roman" w:hAnsi="Times New Roman"/>
          <w:sz w:val="24"/>
          <w:lang w:val="en-US" w:eastAsia="id-ID"/>
        </w:rPr>
        <w:t xml:space="preserve"> 202</w:t>
      </w:r>
      <w:r>
        <w:rPr>
          <w:rFonts w:ascii="Times New Roman" w:cs="Times New Roman" w:eastAsia="Times New Roman" w:hAnsi="Times New Roman"/>
          <w:sz w:val="24"/>
          <w:lang w:val="en-US" w:eastAsia="id-ID"/>
        </w:rPr>
        <w:t>6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lang w:eastAsia="id-ID"/>
        </w:rPr>
      </w:pPr>
    </w:p>
    <w:p>
      <w:pPr>
        <w:pStyle w:val="style0"/>
        <w:tabs>
          <w:tab w:val="left" w:leader="none" w:pos="1440"/>
          <w:tab w:val="left" w:leader="none" w:pos="1620"/>
          <w:tab w:val="center" w:leader="none" w:pos="4680"/>
        </w:tabs>
        <w:spacing w:lineRule="auto" w:line="240"/>
        <w:jc w:val="both"/>
        <w:rPr>
          <w:rFonts w:ascii="Times New Roman" w:cs="Times New Roman" w:eastAsia="Times New Roman" w:hAnsi="Times New Roman"/>
          <w:sz w:val="4"/>
          <w:lang w:eastAsia="id-ID"/>
        </w:rPr>
      </w:pPr>
      <w:r>
        <w:rPr>
          <w:rFonts w:ascii="Times New Roman" w:cs="Times New Roman" w:eastAsia="Times New Roman" w:hAnsi="Times New Roman"/>
          <w:noProof/>
          <w:sz w:val="24"/>
          <w:lang w:eastAsia="id-ID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3238500</wp:posOffset>
                </wp:positionH>
                <wp:positionV relativeFrom="paragraph">
                  <wp:posOffset>109220</wp:posOffset>
                </wp:positionV>
                <wp:extent cx="2803525" cy="1069975"/>
                <wp:effectExtent l="0" t="0" r="0" b="0"/>
                <wp:wrapNone/>
                <wp:docPr id="1328" name="Text Box 15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03525" cy="106997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328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ind w:left="540"/>
                              <w:rPr>
                                <w:rFonts w:ascii="Times New Roman" w:cs="Times New Roman" w:hAnsi="Times New Roman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</w:rPr>
                              <w:t>Kepada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</w:rPr>
                              <w:t xml:space="preserve">Yth.  </w:t>
                            </w:r>
                            <w:r>
                              <w:rPr>
                                <w:rFonts w:ascii="Times New Roman" w:cs="Times New Roman" w:hAnsi="Times New Roman"/>
                                <w:lang w:val="en-US"/>
                              </w:rPr>
                              <w:t xml:space="preserve"> Bupati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lang w:val="en-US"/>
                              </w:rPr>
                              <w:t xml:space="preserve">          Cq. Pejabat Pengelola Keuangan Daerah    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lang w:val="en-US"/>
                              </w:rPr>
                              <w:t xml:space="preserve">          (PPKD)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ab/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ind w:left="540"/>
                              <w:rPr>
                                <w:rFonts w:ascii="Times New Roman" w:cs="Times New Roman" w:hAnsi="Times New Roman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</w:rPr>
                              <w:t>di -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ind w:left="900"/>
                              <w:rPr>
                                <w:rFonts w:ascii="Times New Roman" w:cs="Times New Roman" w:hAnsi="Times New Roman"/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u w:val="single"/>
                              </w:rPr>
                              <w:t>NUNUKAN.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28" fillcolor="white" stroked="f" style="position:absolute;margin-left:255.0pt;margin-top:8.6pt;width:220.75pt;height:84.25pt;z-index:2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spacing w:after="0" w:lineRule="auto" w:line="240"/>
                        <w:ind w:left="540"/>
                        <w:rPr>
                          <w:rFonts w:ascii="Times New Roman" w:cs="Times New Roman" w:hAnsi="Times New Roman"/>
                        </w:rPr>
                      </w:pPr>
                      <w:r>
                        <w:rPr>
                          <w:rFonts w:ascii="Times New Roman" w:cs="Times New Roman" w:hAnsi="Times New Roman"/>
                        </w:rPr>
                        <w:t>Kepada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  <w:lang w:val="en-US"/>
                        </w:rPr>
                      </w:pPr>
                      <w:r>
                        <w:rPr>
                          <w:rFonts w:ascii="Times New Roman" w:cs="Times New Roman" w:hAnsi="Times New Roman"/>
                        </w:rPr>
                        <w:t xml:space="preserve">Yth.  </w:t>
                      </w:r>
                      <w:r>
                        <w:rPr>
                          <w:rFonts w:ascii="Times New Roman" w:cs="Times New Roman" w:hAnsi="Times New Roman"/>
                          <w:lang w:val="en-US"/>
                        </w:rPr>
                        <w:t xml:space="preserve"> Bupati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  <w:lang w:val="en-US"/>
                        </w:rPr>
                      </w:pPr>
                      <w:r>
                        <w:rPr>
                          <w:rFonts w:ascii="Times New Roman" w:cs="Times New Roman" w:hAnsi="Times New Roman"/>
                          <w:lang w:val="en-US"/>
                        </w:rPr>
                        <w:t xml:space="preserve">          Cq. Pejabat Pengelola Keuangan Daerah    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</w:rPr>
                      </w:pPr>
                      <w:r>
                        <w:rPr>
                          <w:rFonts w:ascii="Times New Roman" w:cs="Times New Roman" w:hAnsi="Times New Roman"/>
                          <w:lang w:val="en-US"/>
                        </w:rPr>
                        <w:t xml:space="preserve">          (PPKD)</w:t>
                      </w:r>
                      <w:r>
                        <w:rPr>
                          <w:rFonts w:ascii="Times New Roman" w:cs="Times New Roman" w:hAnsi="Times New Roman"/>
                        </w:rPr>
                        <w:tab/>
                      </w:r>
                    </w:p>
                    <w:p>
                      <w:pPr>
                        <w:pStyle w:val="style0"/>
                        <w:spacing w:after="0" w:lineRule="auto" w:line="240"/>
                        <w:ind w:left="540"/>
                        <w:rPr>
                          <w:rFonts w:ascii="Times New Roman" w:cs="Times New Roman" w:hAnsi="Times New Roman"/>
                        </w:rPr>
                      </w:pPr>
                      <w:r>
                        <w:rPr>
                          <w:rFonts w:ascii="Times New Roman" w:cs="Times New Roman" w:hAnsi="Times New Roman"/>
                        </w:rPr>
                        <w:t>di -</w:t>
                      </w:r>
                    </w:p>
                    <w:p>
                      <w:pPr>
                        <w:pStyle w:val="style0"/>
                        <w:spacing w:after="0" w:lineRule="auto" w:line="240"/>
                        <w:ind w:left="900"/>
                        <w:rPr>
                          <w:rFonts w:ascii="Times New Roman" w:cs="Times New Roman" w:hAnsi="Times New Roman"/>
                          <w:b/>
                          <w:i/>
                          <w:u w:val="single"/>
                        </w:rPr>
                      </w:pPr>
                      <w:r>
                        <w:rPr>
                          <w:rFonts w:ascii="Times New Roman" w:cs="Times New Roman" w:hAnsi="Times New Roman"/>
                          <w:u w:val="single"/>
                        </w:rPr>
                        <w:t>NUNUKAN.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eastAsia="Times New Roman" w:hAnsi="Times New Roman"/>
          <w:noProof/>
          <w:sz w:val="24"/>
          <w:lang w:eastAsia="id-ID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-74930</wp:posOffset>
                </wp:positionH>
                <wp:positionV relativeFrom="paragraph">
                  <wp:posOffset>113030</wp:posOffset>
                </wp:positionV>
                <wp:extent cx="3253740" cy="889000"/>
                <wp:effectExtent l="0" t="0" r="22860" b="25400"/>
                <wp:wrapNone/>
                <wp:docPr id="1329" name="Rectangle 30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53740" cy="88900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ffffff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329">
                        <w:txbxContent>
                          <w:p>
                            <w:pPr>
                              <w:pStyle w:val="style0"/>
                              <w:tabs>
                                <w:tab w:val="left" w:leader="none" w:pos="990"/>
                                <w:tab w:val="left" w:leader="none" w:pos="1260"/>
                              </w:tabs>
                              <w:spacing w:after="0" w:lineRule="auto" w:line="240"/>
                              <w:rPr>
                                <w:rFonts w:ascii="Times New Roman" w:cs="Times New Roman" w:hAnsi="Times New Roman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</w:rPr>
                              <w:t>Nomor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>04.2011</w:t>
                            </w:r>
                            <w:r>
                              <w:rPr>
                                <w:rFonts w:ascii="Times New Roman" w:cs="Times New Roman" w:hAnsi="Times New Roman"/>
                                <w:lang w:val="en-US"/>
                              </w:rPr>
                              <w:t>/0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>6/</w:t>
                            </w:r>
                            <w:r>
                              <w:rPr>
                                <w:rFonts w:ascii="Times New Roman" w:cs="Times New Roman" w:hAnsi="Times New Roman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cs="Times New Roman" w:hAnsi="Times New Roman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>SLD/II/202</w:t>
                            </w:r>
                            <w:r>
                              <w:rPr>
                                <w:rFonts w:ascii="Times New Roman" w:cs="Times New Roman" w:hAnsi="Times New Roman"/>
                                <w:lang w:val="en-US"/>
                              </w:rPr>
                              <w:t>6</w:t>
                            </w:r>
                          </w:p>
                          <w:p>
                            <w:pPr>
                              <w:pStyle w:val="style0"/>
                              <w:tabs>
                                <w:tab w:val="left" w:leader="none" w:pos="990"/>
                                <w:tab w:val="left" w:leader="none" w:pos="1260"/>
                              </w:tabs>
                              <w:spacing w:after="0" w:lineRule="auto" w:line="240"/>
                              <w:rPr>
                                <w:rFonts w:ascii="Times New Roman" w:cs="Times New Roman" w:hAnsi="Times New Roman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</w:rPr>
                              <w:t>Lampiran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>1 (satu) Berkas</w:t>
                            </w:r>
                          </w:p>
                          <w:p>
                            <w:pPr>
                              <w:pStyle w:val="style0"/>
                              <w:tabs>
                                <w:tab w:val="left" w:leader="none" w:pos="990"/>
                                <w:tab w:val="left" w:leader="none" w:pos="1260"/>
                              </w:tabs>
                              <w:spacing w:after="0" w:lineRule="auto" w:line="240"/>
                              <w:contextualSpacing/>
                              <w:rPr>
                                <w:rFonts w:ascii="Times New Roman" w:cs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</w:rPr>
                              <w:t>Perihal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</w:rPr>
                              <w:t>Permohonan Pencairan Alokasi</w:t>
                            </w:r>
                          </w:p>
                          <w:p>
                            <w:pPr>
                              <w:pStyle w:val="style0"/>
                              <w:tabs>
                                <w:tab w:val="left" w:leader="none" w:pos="990"/>
                                <w:tab w:val="left" w:leader="none" w:pos="1260"/>
                              </w:tabs>
                              <w:spacing w:after="0" w:lineRule="auto" w:line="240"/>
                              <w:contextualSpacing/>
                              <w:rPr>
                                <w:rFonts w:ascii="Times New Roman" w:cs="Times New Roman" w:hAnsi="Times New Roman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</w:rPr>
                              <w:t>Dana Desa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</w:rPr>
                              <w:t>(ADD)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</w:rPr>
                              <w:t>T.A.  202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lang w:val="en-US"/>
                              </w:rPr>
                              <w:t>6</w:t>
                            </w:r>
                          </w:p>
                          <w:p>
                            <w:pPr>
                              <w:pStyle w:val="style0"/>
                              <w:tabs>
                                <w:tab w:val="left" w:leader="none" w:pos="990"/>
                                <w:tab w:val="left" w:leader="none" w:pos="1260"/>
                              </w:tabs>
                              <w:spacing w:after="0"/>
                              <w:contextualSpacing/>
                              <w:rPr>
                                <w:rFonts w:ascii="Times New Roman" w:cs="Times New Roman" w:hAnsi="Times New Roman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ab/>
                            </w:r>
                          </w:p>
                          <w:p>
                            <w:pPr>
                              <w:pStyle w:val="style0"/>
                              <w:tabs>
                                <w:tab w:val="left" w:leader="none" w:pos="990"/>
                                <w:tab w:val="left" w:leader="none" w:pos="1260"/>
                              </w:tabs>
                              <w:spacing w:after="0"/>
                              <w:rPr>
                                <w:rFonts w:ascii="Times New Roman" w:cs="Times New Roman" w:hAnsi="Times New Roman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ab/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329" fillcolor="white" stroked="t" style="position:absolute;margin-left:-5.9pt;margin-top:8.9pt;width:256.2pt;height:70.0pt;z-index:3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white"/>
                <v:fill/>
                <v:textbox inset="7.2pt,3.6pt,7.2pt,3.6pt">
                  <w:txbxContent>
                    <w:p>
                      <w:pPr>
                        <w:pStyle w:val="style0"/>
                        <w:tabs>
                          <w:tab w:val="left" w:leader="none" w:pos="990"/>
                          <w:tab w:val="left" w:leader="none" w:pos="1260"/>
                        </w:tabs>
                        <w:spacing w:after="0" w:lineRule="auto" w:line="240"/>
                        <w:rPr>
                          <w:rFonts w:ascii="Times New Roman" w:cs="Times New Roman" w:hAnsi="Times New Roman"/>
                        </w:rPr>
                      </w:pPr>
                      <w:r>
                        <w:rPr>
                          <w:rFonts w:ascii="Times New Roman" w:cs="Times New Roman" w:hAnsi="Times New Roman"/>
                        </w:rPr>
                        <w:t>Nomor</w:t>
                      </w:r>
                      <w:r>
                        <w:rPr>
                          <w:rFonts w:ascii="Times New Roman" w:cs="Times New Roman" w:hAnsi="Times New Roman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</w:rPr>
                        <w:t>:</w:t>
                      </w:r>
                      <w:r>
                        <w:rPr>
                          <w:rFonts w:ascii="Times New Roman" w:cs="Times New Roman" w:hAnsi="Times New Roman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</w:rPr>
                        <w:t>04.2011</w:t>
                      </w:r>
                      <w:r>
                        <w:rPr>
                          <w:rFonts w:ascii="Times New Roman" w:cs="Times New Roman" w:hAnsi="Times New Roman"/>
                          <w:lang w:val="en-US"/>
                        </w:rPr>
                        <w:t>/0</w:t>
                      </w:r>
                      <w:r>
                        <w:rPr>
                          <w:rFonts w:ascii="Times New Roman" w:cs="Times New Roman" w:hAnsi="Times New Roman"/>
                        </w:rPr>
                        <w:t>6/</w:t>
                      </w:r>
                      <w:r>
                        <w:rPr>
                          <w:rFonts w:ascii="Times New Roman" w:cs="Times New Roman" w:hAnsi="Times New Roman"/>
                          <w:lang w:val="en-US"/>
                        </w:rPr>
                        <w:t>D</w:t>
                      </w:r>
                      <w:r>
                        <w:rPr>
                          <w:rFonts w:ascii="Times New Roman" w:cs="Times New Roman" w:hAnsi="Times New Roman"/>
                        </w:rPr>
                        <w:t>S</w:t>
                      </w:r>
                      <w:r>
                        <w:rPr>
                          <w:rFonts w:ascii="Times New Roman" w:cs="Times New Roman" w:hAnsi="Times New Roman"/>
                          <w:lang w:val="en-US"/>
                        </w:rPr>
                        <w:t>-</w:t>
                      </w:r>
                      <w:r>
                        <w:rPr>
                          <w:rFonts w:ascii="Times New Roman" w:cs="Times New Roman" w:hAnsi="Times New Roman"/>
                        </w:rPr>
                        <w:t>SLD/II/202</w:t>
                      </w:r>
                      <w:r>
                        <w:rPr>
                          <w:rFonts w:ascii="Times New Roman" w:cs="Times New Roman" w:hAnsi="Times New Roman"/>
                          <w:lang w:val="en-US"/>
                        </w:rPr>
                        <w:t>6</w:t>
                      </w:r>
                    </w:p>
                    <w:p>
                      <w:pPr>
                        <w:pStyle w:val="style0"/>
                        <w:tabs>
                          <w:tab w:val="left" w:leader="none" w:pos="990"/>
                          <w:tab w:val="left" w:leader="none" w:pos="1260"/>
                        </w:tabs>
                        <w:spacing w:after="0" w:lineRule="auto" w:line="240"/>
                        <w:rPr>
                          <w:rFonts w:ascii="Times New Roman" w:cs="Times New Roman" w:hAnsi="Times New Roman"/>
                        </w:rPr>
                      </w:pPr>
                      <w:r>
                        <w:rPr>
                          <w:rFonts w:ascii="Times New Roman" w:cs="Times New Roman" w:hAnsi="Times New Roman"/>
                        </w:rPr>
                        <w:t>Lampiran</w:t>
                      </w:r>
                      <w:r>
                        <w:rPr>
                          <w:rFonts w:ascii="Times New Roman" w:cs="Times New Roman" w:hAnsi="Times New Roman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</w:rPr>
                        <w:t>:</w:t>
                      </w:r>
                      <w:r>
                        <w:rPr>
                          <w:rFonts w:ascii="Times New Roman" w:cs="Times New Roman" w:hAnsi="Times New Roman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</w:rPr>
                        <w:t>1 (satu) Berkas</w:t>
                      </w:r>
                    </w:p>
                    <w:p>
                      <w:pPr>
                        <w:pStyle w:val="style0"/>
                        <w:tabs>
                          <w:tab w:val="left" w:leader="none" w:pos="990"/>
                          <w:tab w:val="left" w:leader="none" w:pos="1260"/>
                        </w:tabs>
                        <w:spacing w:after="0" w:lineRule="auto" w:line="240"/>
                        <w:contextualSpacing/>
                        <w:rPr>
                          <w:rFonts w:ascii="Times New Roman" w:cs="Times New Roman" w:hAnsi="Times New Roman"/>
                          <w:b/>
                        </w:rPr>
                      </w:pPr>
                      <w:r>
                        <w:rPr>
                          <w:rFonts w:ascii="Times New Roman" w:cs="Times New Roman" w:hAnsi="Times New Roman"/>
                        </w:rPr>
                        <w:t>Perihal</w:t>
                      </w:r>
                      <w:r>
                        <w:rPr>
                          <w:rFonts w:ascii="Times New Roman" w:cs="Times New Roman" w:hAnsi="Times New Roman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</w:rPr>
                        <w:t>:</w:t>
                      </w:r>
                      <w:r>
                        <w:rPr>
                          <w:rFonts w:ascii="Times New Roman" w:cs="Times New Roman" w:hAnsi="Times New Roman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  <w:b/>
                        </w:rPr>
                        <w:t>Permohonan Pencairan Alokasi</w:t>
                      </w:r>
                    </w:p>
                    <w:p>
                      <w:pPr>
                        <w:pStyle w:val="style0"/>
                        <w:tabs>
                          <w:tab w:val="left" w:leader="none" w:pos="990"/>
                          <w:tab w:val="left" w:leader="none" w:pos="1260"/>
                        </w:tabs>
                        <w:spacing w:after="0" w:lineRule="auto" w:line="240"/>
                        <w:contextualSpacing/>
                        <w:rPr>
                          <w:rFonts w:ascii="Times New Roman" w:cs="Times New Roman" w:hAnsi="Times New Roman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  <w:b/>
                        </w:rPr>
                        <w:t>Dana Desa</w:t>
                      </w:r>
                      <w:r>
                        <w:rPr>
                          <w:rFonts w:ascii="Times New Roman" w:cs="Times New Roman" w:hAnsi="Times New Roman"/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cs="Times New Roman" w:hAnsi="Times New Roman"/>
                          <w:b/>
                        </w:rPr>
                        <w:t>(ADD)</w:t>
                      </w:r>
                      <w:r>
                        <w:rPr>
                          <w:rFonts w:ascii="Times New Roman" w:cs="Times New Roman" w:hAnsi="Times New Roman"/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cs="Times New Roman" w:hAnsi="Times New Roman"/>
                          <w:b/>
                        </w:rPr>
                        <w:t>T.A.  202</w:t>
                      </w:r>
                      <w:r>
                        <w:rPr>
                          <w:rFonts w:ascii="Times New Roman" w:cs="Times New Roman" w:hAnsi="Times New Roman"/>
                          <w:b/>
                          <w:lang w:val="en-US"/>
                        </w:rPr>
                        <w:t>6</w:t>
                      </w:r>
                    </w:p>
                    <w:p>
                      <w:pPr>
                        <w:pStyle w:val="style0"/>
                        <w:tabs>
                          <w:tab w:val="left" w:leader="none" w:pos="990"/>
                          <w:tab w:val="left" w:leader="none" w:pos="1260"/>
                        </w:tabs>
                        <w:spacing w:after="0"/>
                        <w:contextualSpacing/>
                        <w:rPr>
                          <w:rFonts w:ascii="Times New Roman" w:cs="Times New Roman" w:hAnsi="Times New Roman"/>
                        </w:rPr>
                      </w:pPr>
                      <w:r>
                        <w:rPr>
                          <w:rFonts w:ascii="Times New Roman" w:cs="Times New Roman" w:hAnsi="Times New Roman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</w:rPr>
                        <w:tab/>
                      </w:r>
                    </w:p>
                    <w:p>
                      <w:pPr>
                        <w:pStyle w:val="style0"/>
                        <w:tabs>
                          <w:tab w:val="left" w:leader="none" w:pos="990"/>
                          <w:tab w:val="left" w:leader="none" w:pos="1260"/>
                        </w:tabs>
                        <w:spacing w:after="0"/>
                        <w:rPr>
                          <w:rFonts w:ascii="Times New Roman" w:cs="Times New Roman" w:hAnsi="Times New Roman"/>
                        </w:rPr>
                      </w:pPr>
                      <w:r>
                        <w:rPr>
                          <w:rFonts w:ascii="Times New Roman" w:cs="Times New Roman" w:hAnsi="Times New Roman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1440"/>
          <w:tab w:val="left" w:leader="none" w:pos="1620"/>
          <w:tab w:val="center" w:leader="none" w:pos="4680"/>
        </w:tabs>
        <w:spacing w:lineRule="auto" w:line="240"/>
        <w:jc w:val="both"/>
        <w:rPr>
          <w:rFonts w:ascii="Times New Roman" w:cs="Times New Roman" w:eastAsia="Times New Roman" w:hAnsi="Times New Roman"/>
          <w:sz w:val="24"/>
          <w:lang w:eastAsia="id-ID"/>
        </w:rPr>
      </w:pPr>
    </w:p>
    <w:p>
      <w:pPr>
        <w:pStyle w:val="style0"/>
        <w:tabs>
          <w:tab w:val="left" w:leader="none" w:pos="1440"/>
          <w:tab w:val="left" w:leader="none" w:pos="1620"/>
        </w:tabs>
        <w:spacing w:lineRule="auto" w:line="240"/>
        <w:jc w:val="both"/>
        <w:rPr>
          <w:rFonts w:ascii="Times New Roman" w:cs="Times New Roman" w:eastAsia="Times New Roman" w:hAnsi="Times New Roman"/>
          <w:sz w:val="24"/>
          <w:lang w:eastAsia="id-ID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lang w:eastAsia="id-ID"/>
        </w:rPr>
      </w:pPr>
    </w:p>
    <w:p>
      <w:pPr>
        <w:pStyle w:val="style0"/>
        <w:tabs>
          <w:tab w:val="left" w:leader="none" w:pos="360"/>
        </w:tabs>
        <w:spacing w:after="0" w:lineRule="auto" w:line="240"/>
        <w:ind w:left="1260"/>
        <w:jc w:val="both"/>
        <w:rPr>
          <w:rFonts w:ascii="Times New Roman" w:cs="Times New Roman" w:eastAsia="Times New Roman" w:hAnsi="Times New Roman"/>
          <w:szCs w:val="24"/>
          <w:lang w:eastAsia="id-ID"/>
        </w:rPr>
      </w:pPr>
    </w:p>
    <w:p>
      <w:pPr>
        <w:pStyle w:val="style0"/>
        <w:tabs>
          <w:tab w:val="left" w:leader="none" w:pos="360"/>
        </w:tabs>
        <w:spacing w:after="0" w:lineRule="auto" w:line="240"/>
        <w:ind w:left="1260"/>
        <w:jc w:val="both"/>
        <w:rPr>
          <w:rFonts w:ascii="Times New Roman" w:cs="Times New Roman" w:eastAsia="Times New Roman" w:hAnsi="Times New Roman"/>
          <w:szCs w:val="24"/>
          <w:lang w:eastAsia="id-ID"/>
        </w:rPr>
      </w:pPr>
      <w:r>
        <w:rPr>
          <w:rFonts w:ascii="Times New Roman" w:cs="Times New Roman" w:eastAsia="Times New Roman" w:hAnsi="Times New Roman"/>
          <w:szCs w:val="24"/>
          <w:lang w:eastAsia="id-ID"/>
        </w:rPr>
        <w:t>Dasar :</w:t>
      </w:r>
    </w:p>
    <w:p>
      <w:pPr>
        <w:pStyle w:val="style179"/>
        <w:numPr>
          <w:ilvl w:val="0"/>
          <w:numId w:val="1"/>
        </w:numPr>
        <w:tabs>
          <w:tab w:val="left" w:leader="none" w:pos="360"/>
        </w:tabs>
        <w:spacing w:after="0" w:lineRule="auto" w:line="240"/>
        <w:ind w:left="1701"/>
        <w:jc w:val="both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  <w:szCs w:val="24"/>
        </w:rPr>
        <w:t>Undang-Undang Republik Indonesia Nomor</w:t>
      </w:r>
      <w:r>
        <w:rPr>
          <w:rFonts w:ascii="Times New Roman" w:cs="Times New Roman" w:hAnsi="Times New Roman"/>
          <w:szCs w:val="24"/>
          <w:lang w:val="en-US"/>
        </w:rPr>
        <w:t xml:space="preserve"> 3 Tahun 2024 tentang perubahan kedua atas Undang-Undang Nomor</w:t>
      </w:r>
      <w:r>
        <w:rPr>
          <w:rFonts w:ascii="Times New Roman" w:cs="Times New Roman" w:hAnsi="Times New Roman"/>
          <w:szCs w:val="24"/>
        </w:rPr>
        <w:t xml:space="preserve"> 6 Tahun 2014 tentang Desa;</w:t>
      </w:r>
    </w:p>
    <w:p>
      <w:pPr>
        <w:pStyle w:val="style179"/>
        <w:numPr>
          <w:ilvl w:val="0"/>
          <w:numId w:val="1"/>
        </w:numPr>
        <w:tabs>
          <w:tab w:val="left" w:leader="none" w:pos="360"/>
        </w:tabs>
        <w:spacing w:after="0" w:lineRule="auto" w:line="240"/>
        <w:ind w:left="1701"/>
        <w:jc w:val="both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  <w:szCs w:val="24"/>
        </w:rPr>
        <w:t>Peraturan Pemerintah Republik Indonesia Nomor 11 Tahun 2019 Tentang Perubahan Kedua  Atas Peraturan Pemerintah Republik Indonesia Nomor 43 Tahun 2014 Tentang Peraturan Pelaksanaan Undang-Undang Nomor 6 Tahun 2014 Tentang Desa Peraturan Pelaksanaan Undang-Undang Nomor 6 Tahun 2014 Tentang Desa;</w:t>
      </w:r>
    </w:p>
    <w:bookmarkStart w:id="0" w:name="_Hlk95759366"/>
    <w:p>
      <w:pPr>
        <w:pStyle w:val="style179"/>
        <w:numPr>
          <w:ilvl w:val="0"/>
          <w:numId w:val="1"/>
        </w:numPr>
        <w:tabs>
          <w:tab w:val="left" w:leader="none" w:pos="360"/>
        </w:tabs>
        <w:spacing w:after="0" w:lineRule="auto" w:line="240"/>
        <w:ind w:left="1701"/>
        <w:jc w:val="both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  <w:szCs w:val="24"/>
        </w:rPr>
        <w:t xml:space="preserve">Peraturan </w:t>
      </w:r>
      <w:r>
        <w:rPr>
          <w:rFonts w:ascii="Times New Roman" w:cs="Times New Roman" w:hAnsi="Times New Roman"/>
          <w:szCs w:val="24"/>
          <w:lang w:val="en-US"/>
        </w:rPr>
        <w:t xml:space="preserve">Menteri Dalam Negeri Nomor 20 Tahun 2018 tentang Pengelolaan Keuangan Desa; </w:t>
      </w:r>
    </w:p>
    <w:bookmarkEnd w:id="0"/>
    <w:p>
      <w:pPr>
        <w:pStyle w:val="style179"/>
        <w:numPr>
          <w:ilvl w:val="0"/>
          <w:numId w:val="1"/>
        </w:numPr>
        <w:tabs>
          <w:tab w:val="left" w:leader="none" w:pos="360"/>
        </w:tabs>
        <w:spacing w:after="0" w:lineRule="auto" w:line="240"/>
        <w:ind w:left="1701"/>
        <w:jc w:val="both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  <w:szCs w:val="24"/>
        </w:rPr>
        <w:t>Peraturan Bupati Nunukan Nomor 55 Tahun 2018 tentang Pengelolaan Keuangan Desa</w:t>
      </w:r>
      <w:r>
        <w:rPr>
          <w:rFonts w:ascii="Times New Roman" w:cs="Times New Roman" w:hAnsi="Times New Roman"/>
          <w:szCs w:val="24"/>
          <w:lang w:val="en-US"/>
        </w:rPr>
        <w:t>;</w:t>
      </w:r>
    </w:p>
    <w:p>
      <w:pPr>
        <w:pStyle w:val="style179"/>
        <w:numPr>
          <w:ilvl w:val="0"/>
          <w:numId w:val="1"/>
        </w:numPr>
        <w:tabs>
          <w:tab w:val="left" w:leader="none" w:pos="360"/>
        </w:tabs>
        <w:spacing w:after="0" w:lineRule="auto" w:line="240"/>
        <w:ind w:left="1701"/>
        <w:jc w:val="both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  <w:szCs w:val="24"/>
          <w:lang w:val="en-US"/>
        </w:rPr>
        <w:t>Keputusan Bupati Nunukan Nomor 44 Tahun 2026 tentang Penetapan Besaran Alokasi Dana Desa kepada Masing-Masing Desa Dalam Wilayah Kabupaten Nunukan Tahun Anggaran 2026;</w:t>
      </w:r>
    </w:p>
    <w:p>
      <w:pPr>
        <w:pStyle w:val="style179"/>
        <w:numPr>
          <w:ilvl w:val="0"/>
          <w:numId w:val="1"/>
        </w:numPr>
        <w:tabs>
          <w:tab w:val="left" w:leader="none" w:pos="360"/>
        </w:tabs>
        <w:spacing w:after="0" w:lineRule="auto" w:line="240"/>
        <w:ind w:left="1701"/>
        <w:jc w:val="both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  <w:szCs w:val="24"/>
        </w:rPr>
        <w:t xml:space="preserve">Surat Edaran Bupati Nomor </w:t>
      </w:r>
      <w:r>
        <w:rPr>
          <w:rFonts w:ascii="Times New Roman" w:cs="Times New Roman" w:hAnsi="Times New Roman"/>
          <w:color w:val="000000"/>
          <w:szCs w:val="24"/>
        </w:rPr>
        <w:t>P/</w:t>
      </w:r>
      <w:r>
        <w:rPr>
          <w:rFonts w:ascii="Times New Roman" w:cs="Times New Roman" w:hAnsi="Times New Roman"/>
          <w:color w:val="000000"/>
          <w:szCs w:val="24"/>
          <w:lang w:val="en-US"/>
        </w:rPr>
        <w:t>65</w:t>
      </w:r>
      <w:r>
        <w:rPr>
          <w:rFonts w:ascii="Times New Roman" w:cs="Times New Roman" w:hAnsi="Times New Roman"/>
          <w:color w:val="000000"/>
          <w:szCs w:val="24"/>
        </w:rPr>
        <w:t>/BPKAD-I</w:t>
      </w:r>
      <w:r>
        <w:rPr>
          <w:rFonts w:ascii="Times New Roman" w:cs="Times New Roman" w:hAnsi="Times New Roman"/>
          <w:color w:val="000000"/>
          <w:szCs w:val="24"/>
          <w:lang w:val="en-US"/>
        </w:rPr>
        <w:t>I</w:t>
      </w:r>
      <w:r>
        <w:rPr>
          <w:rFonts w:ascii="Times New Roman" w:cs="Times New Roman" w:hAnsi="Times New Roman"/>
          <w:color w:val="000000"/>
          <w:szCs w:val="24"/>
        </w:rPr>
        <w:t>I.900</w:t>
      </w:r>
      <w:r>
        <w:rPr>
          <w:rFonts w:ascii="Times New Roman" w:cs="Times New Roman" w:hAnsi="Times New Roman"/>
          <w:color w:val="ff0000"/>
          <w:szCs w:val="24"/>
        </w:rPr>
        <w:t xml:space="preserve"> </w:t>
      </w:r>
      <w:r>
        <w:rPr>
          <w:rFonts w:ascii="Times New Roman" w:cs="Times New Roman" w:hAnsi="Times New Roman"/>
          <w:szCs w:val="24"/>
        </w:rPr>
        <w:t>tentang Permintaan Kelengkapan Berkas Penyaluran ADD Tahun Anggaran 202</w:t>
      </w:r>
      <w:r>
        <w:rPr>
          <w:rFonts w:ascii="Times New Roman" w:cs="Times New Roman" w:hAnsi="Times New Roman"/>
          <w:szCs w:val="24"/>
          <w:lang w:val="en-US"/>
        </w:rPr>
        <w:t>6</w:t>
      </w:r>
      <w:r>
        <w:rPr>
          <w:rFonts w:ascii="Times New Roman" w:cs="Times New Roman" w:hAnsi="Times New Roman"/>
          <w:szCs w:val="24"/>
        </w:rPr>
        <w:t>;</w:t>
      </w:r>
    </w:p>
    <w:p>
      <w:pPr>
        <w:pStyle w:val="style179"/>
        <w:numPr>
          <w:ilvl w:val="0"/>
          <w:numId w:val="1"/>
        </w:numPr>
        <w:tabs>
          <w:tab w:val="left" w:leader="none" w:pos="360"/>
        </w:tabs>
        <w:spacing w:after="0" w:lineRule="auto" w:line="240"/>
        <w:ind w:left="1701"/>
        <w:jc w:val="both"/>
        <w:rPr>
          <w:rFonts w:ascii="Times New Roman" w:cs="Times New Roman" w:hAnsi="Times New Roman"/>
          <w:szCs w:val="24"/>
        </w:rPr>
      </w:pPr>
      <w:r>
        <w:rPr>
          <w:rFonts w:ascii="Times New Roman" w:cs="Times New Roman" w:eastAsia="Times New Roman" w:hAnsi="Times New Roman"/>
          <w:szCs w:val="24"/>
        </w:rPr>
        <w:t>Peraturan Desa Saludan</w:t>
      </w:r>
      <w:r>
        <w:rPr>
          <w:rFonts w:ascii="Times New Roman" w:cs="Times New Roman" w:eastAsia="Times New Roman" w:hAnsi="Times New Roman"/>
          <w:szCs w:val="24"/>
          <w:lang w:val="en-US"/>
        </w:rPr>
        <w:t xml:space="preserve"> Nomor </w:t>
      </w:r>
      <w:r>
        <w:rPr>
          <w:rFonts w:ascii="Times New Roman" w:cs="Times New Roman" w:eastAsia="Times New Roman" w:hAnsi="Times New Roman"/>
          <w:szCs w:val="24"/>
        </w:rPr>
        <w:t>11</w:t>
      </w:r>
      <w:r>
        <w:rPr>
          <w:rFonts w:ascii="Times New Roman" w:cs="Times New Roman" w:eastAsia="Times New Roman" w:hAnsi="Times New Roman"/>
          <w:szCs w:val="24"/>
          <w:lang w:val="en-US"/>
        </w:rPr>
        <w:t xml:space="preserve"> Tahun 2025 </w:t>
      </w:r>
      <w:r>
        <w:rPr>
          <w:rFonts w:ascii="Times New Roman" w:cs="Times New Roman" w:eastAsia="Times New Roman" w:hAnsi="Times New Roman"/>
          <w:szCs w:val="24"/>
        </w:rPr>
        <w:t>tentang</w:t>
      </w:r>
      <w:r>
        <w:rPr>
          <w:rFonts w:ascii="Times New Roman" w:cs="Times New Roman" w:eastAsia="Times New Roman" w:hAnsi="Times New Roman"/>
          <w:szCs w:val="24"/>
          <w:lang w:val="en-US"/>
        </w:rPr>
        <w:t xml:space="preserve"> Anggaran Pendapatan dan Belanja Desa (</w:t>
      </w:r>
      <w:r>
        <w:rPr>
          <w:rFonts w:ascii="Times New Roman" w:cs="Times New Roman" w:eastAsia="Times New Roman" w:hAnsi="Times New Roman"/>
          <w:szCs w:val="24"/>
        </w:rPr>
        <w:t>APB</w:t>
      </w:r>
      <w:r>
        <w:rPr>
          <w:rFonts w:ascii="Times New Roman" w:cs="Times New Roman" w:eastAsia="Times New Roman" w:hAnsi="Times New Roman"/>
          <w:szCs w:val="24"/>
          <w:lang w:val="en-US"/>
        </w:rPr>
        <w:t xml:space="preserve"> </w:t>
      </w:r>
      <w:r>
        <w:rPr>
          <w:rFonts w:ascii="Times New Roman" w:cs="Times New Roman" w:eastAsia="Times New Roman" w:hAnsi="Times New Roman"/>
          <w:szCs w:val="24"/>
        </w:rPr>
        <w:t>Des</w:t>
      </w:r>
      <w:r>
        <w:rPr>
          <w:rFonts w:ascii="Times New Roman" w:cs="Times New Roman" w:eastAsia="Times New Roman" w:hAnsi="Times New Roman"/>
          <w:szCs w:val="24"/>
          <w:lang w:val="en-US"/>
        </w:rPr>
        <w:t>a) Tahun Anggaran 2026.</w:t>
      </w:r>
    </w:p>
    <w:p>
      <w:pPr>
        <w:pStyle w:val="style0"/>
        <w:tabs>
          <w:tab w:val="left" w:leader="none" w:pos="360"/>
        </w:tabs>
        <w:spacing w:after="0" w:lineRule="auto" w:line="240"/>
        <w:ind w:left="1620"/>
        <w:jc w:val="both"/>
        <w:contextualSpacing/>
        <w:rPr>
          <w:rFonts w:ascii="Times New Roman" w:cs="Times New Roman" w:eastAsia="Times New Roman" w:hAnsi="Times New Roman"/>
          <w:szCs w:val="24"/>
          <w:lang w:eastAsia="id-ID"/>
        </w:rPr>
      </w:pPr>
    </w:p>
    <w:p>
      <w:pPr>
        <w:pStyle w:val="style0"/>
        <w:tabs>
          <w:tab w:val="left" w:leader="none" w:pos="360"/>
        </w:tabs>
        <w:spacing w:after="0" w:lineRule="auto" w:line="240"/>
        <w:ind w:left="1260"/>
        <w:jc w:val="both"/>
        <w:contextualSpacing/>
        <w:rPr>
          <w:rFonts w:ascii="Times New Roman" w:cs="Times New Roman" w:eastAsia="Times New Roman" w:hAnsi="Times New Roman"/>
          <w:szCs w:val="24"/>
          <w:lang w:eastAsia="id-ID"/>
        </w:rPr>
      </w:pPr>
      <w:r>
        <w:rPr>
          <w:rFonts w:ascii="Times New Roman" w:cs="Times New Roman" w:eastAsia="Times New Roman" w:hAnsi="Times New Roman"/>
          <w:szCs w:val="24"/>
          <w:lang w:eastAsia="id-ID"/>
        </w:rPr>
        <w:tab/>
      </w:r>
      <w:r>
        <w:rPr>
          <w:rFonts w:ascii="Times New Roman" w:cs="Times New Roman" w:eastAsia="Times New Roman" w:hAnsi="Times New Roman"/>
          <w:szCs w:val="24"/>
          <w:lang w:eastAsia="id-ID"/>
        </w:rPr>
        <w:tab/>
      </w:r>
      <w:r>
        <w:rPr>
          <w:rFonts w:ascii="Times New Roman" w:cs="Times New Roman" w:eastAsia="Times New Roman" w:hAnsi="Times New Roman"/>
          <w:szCs w:val="24"/>
          <w:lang w:eastAsia="id-ID"/>
        </w:rPr>
        <w:t xml:space="preserve">Bersama ini kami ajukan Permohonan Pencairan </w:t>
      </w:r>
      <w:r>
        <w:rPr>
          <w:rFonts w:ascii="Times New Roman" w:cs="Times New Roman" w:eastAsia="Times New Roman" w:hAnsi="Times New Roman"/>
          <w:szCs w:val="24"/>
          <w:lang w:val="en-US" w:eastAsia="id-ID"/>
        </w:rPr>
        <w:t xml:space="preserve">Alokasi </w:t>
      </w:r>
      <w:r>
        <w:rPr>
          <w:rFonts w:ascii="Times New Roman" w:cs="Times New Roman" w:eastAsia="Times New Roman" w:hAnsi="Times New Roman"/>
          <w:szCs w:val="24"/>
          <w:lang w:eastAsia="id-ID"/>
        </w:rPr>
        <w:t xml:space="preserve">Dana Desa </w:t>
      </w:r>
      <w:r>
        <w:rPr>
          <w:rFonts w:ascii="Times New Roman" w:cs="Times New Roman" w:eastAsia="Times New Roman" w:hAnsi="Times New Roman"/>
          <w:i/>
          <w:szCs w:val="24"/>
          <w:lang w:eastAsia="id-ID"/>
        </w:rPr>
        <w:t>(</w:t>
      </w:r>
      <w:r>
        <w:rPr>
          <w:rFonts w:ascii="Times New Roman" w:cs="Times New Roman" w:eastAsia="Times New Roman" w:hAnsi="Times New Roman"/>
          <w:i/>
          <w:szCs w:val="24"/>
          <w:lang w:val="en-US" w:eastAsia="id-ID"/>
        </w:rPr>
        <w:t>A</w:t>
      </w:r>
      <w:r>
        <w:rPr>
          <w:rFonts w:ascii="Times New Roman" w:cs="Times New Roman" w:eastAsia="Times New Roman" w:hAnsi="Times New Roman"/>
          <w:i/>
          <w:szCs w:val="24"/>
          <w:lang w:eastAsia="id-ID"/>
        </w:rPr>
        <w:t>DD)</w:t>
      </w:r>
      <w:r>
        <w:rPr>
          <w:rFonts w:ascii="Times New Roman" w:cs="Times New Roman" w:eastAsia="Times New Roman" w:hAnsi="Times New Roman"/>
          <w:szCs w:val="24"/>
          <w:lang w:eastAsia="id-ID"/>
        </w:rPr>
        <w:t xml:space="preserve"> Tahun Anggaran 202</w:t>
      </w:r>
      <w:r>
        <w:rPr>
          <w:rFonts w:ascii="Times New Roman" w:cs="Times New Roman" w:eastAsia="Times New Roman" w:hAnsi="Times New Roman"/>
          <w:szCs w:val="24"/>
          <w:lang w:val="en-US" w:eastAsia="id-ID"/>
        </w:rPr>
        <w:t>6</w:t>
      </w:r>
      <w:r>
        <w:rPr>
          <w:rFonts w:ascii="Times New Roman" w:cs="Times New Roman" w:eastAsia="Times New Roman" w:hAnsi="Times New Roman"/>
          <w:szCs w:val="24"/>
          <w:lang w:eastAsia="id-ID"/>
        </w:rPr>
        <w:t xml:space="preserve"> untuk Desa Saludan, Kecamatan Lumbis,  Kabupaten Nunukan, agar ditransfer ke Rekening Giro Desa Saludan Nomor rekening  </w:t>
      </w:r>
      <w:r>
        <w:rPr>
          <w:rFonts w:ascii="Times New Roman" w:cs="Times New Roman" w:hAnsi="Times New Roman"/>
          <w:b/>
          <w:szCs w:val="24"/>
        </w:rPr>
        <w:t>0091418819</w:t>
      </w:r>
      <w:r>
        <w:rPr>
          <w:rFonts w:ascii="Times New Roman" w:cs="Times New Roman" w:eastAsia="Times New Roman" w:hAnsi="Times New Roman"/>
          <w:szCs w:val="24"/>
          <w:lang w:eastAsia="id-ID"/>
        </w:rPr>
        <w:t xml:space="preserve"> di Bank </w:t>
      </w:r>
      <w:r>
        <w:rPr>
          <w:rFonts w:ascii="Times New Roman" w:cs="Times New Roman" w:eastAsia="Times New Roman" w:hAnsi="Times New Roman"/>
          <w:szCs w:val="24"/>
          <w:lang w:val="en-US" w:eastAsia="id-ID"/>
        </w:rPr>
        <w:t>Kaltimtara</w:t>
      </w:r>
      <w:r>
        <w:rPr>
          <w:rFonts w:ascii="Times New Roman" w:cs="Times New Roman" w:eastAsia="Times New Roman" w:hAnsi="Times New Roman"/>
          <w:szCs w:val="24"/>
          <w:lang w:eastAsia="id-ID"/>
        </w:rPr>
        <w:t xml:space="preserve"> Cabang Nunukan. </w:t>
      </w:r>
    </w:p>
    <w:p>
      <w:pPr>
        <w:pStyle w:val="style0"/>
        <w:tabs>
          <w:tab w:val="left" w:leader="none" w:pos="360"/>
        </w:tabs>
        <w:spacing w:after="0" w:lineRule="auto" w:line="240"/>
        <w:ind w:left="1260"/>
        <w:jc w:val="both"/>
        <w:contextualSpacing/>
        <w:rPr>
          <w:rFonts w:ascii="Times New Roman" w:cs="Times New Roman" w:eastAsia="Times New Roman" w:hAnsi="Times New Roman"/>
          <w:szCs w:val="24"/>
          <w:lang w:eastAsia="id-ID"/>
        </w:rPr>
      </w:pPr>
    </w:p>
    <w:p>
      <w:pPr>
        <w:pStyle w:val="style0"/>
        <w:tabs>
          <w:tab w:val="left" w:leader="none" w:pos="360"/>
        </w:tabs>
        <w:spacing w:after="0" w:lineRule="auto" w:line="240"/>
        <w:ind w:left="1260"/>
        <w:jc w:val="both"/>
        <w:contextualSpacing/>
        <w:rPr>
          <w:rFonts w:ascii="Times New Roman" w:cs="Times New Roman" w:eastAsia="Times New Roman" w:hAnsi="Times New Roman"/>
          <w:szCs w:val="24"/>
          <w:lang w:eastAsia="id-ID"/>
        </w:rPr>
      </w:pPr>
      <w:r>
        <w:rPr>
          <w:rFonts w:ascii="Times New Roman" w:cs="Times New Roman" w:eastAsia="Times New Roman" w:hAnsi="Times New Roman"/>
          <w:szCs w:val="24"/>
          <w:lang w:eastAsia="id-ID"/>
        </w:rPr>
        <w:tab/>
      </w:r>
      <w:r>
        <w:rPr>
          <w:rFonts w:ascii="Times New Roman" w:cs="Times New Roman" w:eastAsia="Times New Roman" w:hAnsi="Times New Roman"/>
          <w:szCs w:val="24"/>
          <w:lang w:eastAsia="id-ID"/>
        </w:rPr>
        <w:t>Sebagai bahan pertimbangan bersama ini kami lampirkan :</w:t>
      </w:r>
    </w:p>
    <w:p>
      <w:pPr>
        <w:pStyle w:val="style179"/>
        <w:numPr>
          <w:ilvl w:val="0"/>
          <w:numId w:val="7"/>
        </w:numPr>
        <w:tabs>
          <w:tab w:val="left" w:leader="none" w:pos="360"/>
        </w:tabs>
        <w:spacing w:after="0" w:lineRule="auto" w:line="240"/>
        <w:ind w:left="1701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Rekomendasi Camat;</w:t>
      </w:r>
    </w:p>
    <w:p>
      <w:pPr>
        <w:pStyle w:val="style0"/>
        <w:numPr>
          <w:ilvl w:val="0"/>
          <w:numId w:val="7"/>
        </w:numPr>
        <w:tabs>
          <w:tab w:val="left" w:leader="none" w:pos="360"/>
          <w:tab w:val="left" w:leader="none" w:pos="1350"/>
        </w:tabs>
        <w:spacing w:after="0" w:lineRule="auto" w:line="240"/>
        <w:ind w:left="1701"/>
        <w:jc w:val="both"/>
        <w:contextualSpacing/>
        <w:rPr>
          <w:rFonts w:ascii="Times New Roman" w:cs="Times New Roman" w:eastAsia="Times New Roman" w:hAnsi="Times New Roman"/>
        </w:rPr>
      </w:pPr>
      <w:r>
        <w:rPr>
          <w:rFonts w:ascii="Times New Roman" w:cs="Times New Roman" w:hAnsi="Times New Roman"/>
        </w:rPr>
        <w:t xml:space="preserve">Surat permohonan pencairan ADD bulan berjalanan dengan perhitungan bulan sebelumnya (DAU dan DBH) Kepala Desa kepada Pejabat Pengelola Keuangan Daerah (PPKD);  </w:t>
      </w:r>
    </w:p>
    <w:p>
      <w:pPr>
        <w:pStyle w:val="style0"/>
        <w:numPr>
          <w:ilvl w:val="0"/>
          <w:numId w:val="7"/>
        </w:numPr>
        <w:tabs>
          <w:tab w:val="left" w:leader="none" w:pos="360"/>
          <w:tab w:val="left" w:leader="none" w:pos="1350"/>
        </w:tabs>
        <w:spacing w:after="0" w:lineRule="auto" w:line="240"/>
        <w:ind w:left="1701"/>
        <w:jc w:val="both"/>
        <w:contextualSpacing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Laporan realisasi penyerapan ADD Tahun Anggaran 202</w:t>
      </w:r>
      <w:r>
        <w:rPr>
          <w:rFonts w:ascii="Times New Roman" w:cs="Times New Roman" w:eastAsia="Times New Roman" w:hAnsi="Times New Roman"/>
          <w:lang w:val="en-US"/>
        </w:rPr>
        <w:t>5</w:t>
      </w:r>
      <w:r>
        <w:rPr>
          <w:rFonts w:ascii="Times New Roman" w:cs="Times New Roman" w:eastAsia="Times New Roman" w:hAnsi="Times New Roman"/>
        </w:rPr>
        <w:t>;</w:t>
      </w:r>
    </w:p>
    <w:p>
      <w:pPr>
        <w:pStyle w:val="style0"/>
        <w:numPr>
          <w:ilvl w:val="0"/>
          <w:numId w:val="7"/>
        </w:numPr>
        <w:tabs>
          <w:tab w:val="left" w:leader="none" w:pos="360"/>
          <w:tab w:val="left" w:leader="none" w:pos="1350"/>
        </w:tabs>
        <w:spacing w:after="0" w:lineRule="auto" w:line="240"/>
        <w:ind w:left="1701"/>
        <w:jc w:val="both"/>
        <w:contextualSpacing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Berita acara serah terima SPJ APBDes Tahun Anggaran 202</w:t>
      </w:r>
      <w:r>
        <w:rPr>
          <w:rFonts w:ascii="Times New Roman" w:cs="Times New Roman" w:eastAsia="Times New Roman" w:hAnsi="Times New Roman"/>
          <w:lang w:val="en-US"/>
        </w:rPr>
        <w:t xml:space="preserve">5 </w:t>
      </w:r>
      <w:r>
        <w:rPr>
          <w:rFonts w:ascii="Times New Roman" w:cs="Times New Roman" w:eastAsia="Times New Roman" w:hAnsi="Times New Roman"/>
        </w:rPr>
        <w:t>dari Kepala Desa Kepada Kecamatan masing-masing;</w:t>
      </w:r>
      <w:r>
        <w:rPr>
          <w:rFonts w:ascii="Times New Roman" w:cs="Times New Roman" w:eastAsia="Times New Roman" w:hAnsi="Times New Roman"/>
          <w:lang w:val="en-US"/>
        </w:rPr>
        <w:t xml:space="preserve"> </w:t>
      </w:r>
    </w:p>
    <w:p>
      <w:pPr>
        <w:pStyle w:val="style0"/>
        <w:numPr>
          <w:ilvl w:val="0"/>
          <w:numId w:val="7"/>
        </w:numPr>
        <w:tabs>
          <w:tab w:val="left" w:leader="none" w:pos="360"/>
          <w:tab w:val="left" w:leader="none" w:pos="1350"/>
        </w:tabs>
        <w:spacing w:after="0" w:lineRule="auto" w:line="240"/>
        <w:ind w:left="1701"/>
        <w:jc w:val="both"/>
        <w:contextualSpacing/>
        <w:rPr>
          <w:rFonts w:ascii="Times New Roman" w:cs="Times New Roman" w:eastAsia="Times New Roman" w:hAnsi="Times New Roman"/>
        </w:rPr>
      </w:pPr>
      <w:r>
        <w:rPr>
          <w:rFonts w:ascii="Times New Roman" w:cs="Times New Roman" w:hAnsi="Times New Roman"/>
        </w:rPr>
        <w:t>Foto copy Buku Inventaris Aset Desa (data per 31 Desember 202</w:t>
      </w:r>
      <w:r>
        <w:rPr>
          <w:rFonts w:ascii="Times New Roman" w:cs="Times New Roman" w:hAnsi="Times New Roman"/>
          <w:lang w:val="en-US"/>
        </w:rPr>
        <w:t>5</w:t>
      </w:r>
      <w:r>
        <w:rPr>
          <w:rFonts w:ascii="Times New Roman" w:cs="Times New Roman" w:hAnsi="Times New Roman"/>
        </w:rPr>
        <w:t>)</w:t>
      </w:r>
      <w:r>
        <w:rPr>
          <w:rFonts w:ascii="Times New Roman" w:cs="Times New Roman" w:hAnsi="Times New Roman"/>
          <w:lang w:val="en-US"/>
        </w:rPr>
        <w:t xml:space="preserve"> cetak dari aplikasi SIPADES. </w:t>
      </w:r>
    </w:p>
    <w:p>
      <w:pPr>
        <w:pStyle w:val="style0"/>
        <w:numPr>
          <w:ilvl w:val="0"/>
          <w:numId w:val="7"/>
        </w:numPr>
        <w:tabs>
          <w:tab w:val="left" w:leader="none" w:pos="360"/>
          <w:tab w:val="left" w:leader="none" w:pos="1350"/>
        </w:tabs>
        <w:spacing w:after="0" w:lineRule="auto" w:line="240"/>
        <w:ind w:left="1701"/>
        <w:jc w:val="both"/>
        <w:contextualSpacing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lang w:val="en-US"/>
        </w:rPr>
        <w:t>Foto Copy Keputusan (SK) Kepala Desa tentang Penetapan Nama Peserta BPJS Ketenagakerjaan untuk tenaga kerja rentan di Desa Tahun Anggaran 2026.</w:t>
      </w:r>
    </w:p>
    <w:p>
      <w:pPr>
        <w:pStyle w:val="style0"/>
        <w:numPr>
          <w:ilvl w:val="0"/>
          <w:numId w:val="7"/>
        </w:numPr>
        <w:tabs>
          <w:tab w:val="left" w:leader="none" w:pos="360"/>
          <w:tab w:val="left" w:leader="none" w:pos="1350"/>
        </w:tabs>
        <w:spacing w:after="0" w:lineRule="auto" w:line="240"/>
        <w:ind w:left="1701"/>
        <w:jc w:val="both"/>
        <w:contextualSpacing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lang w:val="en-US"/>
        </w:rPr>
        <w:t>Foto Copy Keputusan (SK) Kepala Desa tentang penetapan besaran penghasilan tetap Kepala Desa dan Perangkat Desa Tahun Anggaran 2026.</w:t>
      </w:r>
    </w:p>
    <w:p>
      <w:pPr>
        <w:pStyle w:val="style0"/>
        <w:numPr>
          <w:ilvl w:val="0"/>
          <w:numId w:val="7"/>
        </w:numPr>
        <w:tabs>
          <w:tab w:val="left" w:leader="none" w:pos="360"/>
          <w:tab w:val="left" w:leader="none" w:pos="1350"/>
        </w:tabs>
        <w:spacing w:after="0" w:lineRule="auto" w:line="240"/>
        <w:ind w:left="1701"/>
        <w:jc w:val="both"/>
        <w:contextualSpacing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lang w:val="en-US"/>
        </w:rPr>
        <w:t>Foto Copy Keputusan (SK) Kepala Desa tentang penetapan besaran Tunjangan Anggota BPD Tahun Anggaran 2026.</w:t>
      </w:r>
    </w:p>
    <w:p>
      <w:pPr>
        <w:pStyle w:val="style0"/>
        <w:numPr>
          <w:ilvl w:val="0"/>
          <w:numId w:val="7"/>
        </w:numPr>
        <w:tabs>
          <w:tab w:val="left" w:leader="none" w:pos="360"/>
          <w:tab w:val="left" w:leader="none" w:pos="1350"/>
        </w:tabs>
        <w:spacing w:after="0" w:lineRule="auto" w:line="240"/>
        <w:ind w:left="1701"/>
        <w:jc w:val="both"/>
        <w:contextualSpacing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lang w:val="en-US"/>
        </w:rPr>
        <w:t>Foto Copy Keputusan (SK) Kepala Desa tentang penetapan besaran Insentif Ketua RT Tahun Anggaran 2026.</w:t>
      </w:r>
    </w:p>
    <w:p>
      <w:pPr>
        <w:pStyle w:val="style0"/>
        <w:tabs>
          <w:tab w:val="left" w:leader="none" w:pos="360"/>
          <w:tab w:val="left" w:leader="none" w:pos="1350"/>
        </w:tabs>
        <w:spacing w:after="0" w:lineRule="auto" w:line="240"/>
        <w:ind w:left="1560"/>
        <w:jc w:val="both"/>
        <w:contextualSpacing/>
        <w:rPr>
          <w:rFonts w:ascii="Times New Roman" w:cs="Times New Roman" w:eastAsia="Times New Roman" w:hAnsi="Times New Roman"/>
          <w:szCs w:val="24"/>
          <w:lang w:eastAsia="id-ID"/>
        </w:rPr>
      </w:pPr>
    </w:p>
    <w:p>
      <w:pPr>
        <w:pStyle w:val="style0"/>
        <w:ind w:left="1260"/>
        <w:contextualSpacing/>
        <w:rPr>
          <w:rFonts w:ascii="Times New Roman" w:cs="Times New Roman" w:eastAsia="Times New Roman" w:hAnsi="Times New Roman"/>
          <w:lang w:val="en-US" w:eastAsia="id-ID"/>
        </w:rPr>
      </w:pPr>
      <w:r>
        <w:rPr>
          <w:rFonts w:ascii="Times New Roman" w:cs="Times New Roman" w:eastAsia="Times New Roman" w:hAnsi="Times New Roman"/>
          <w:lang w:eastAsia="id-ID"/>
        </w:rPr>
        <w:t>Demikian untuk menjadikan periksa dan guna seperlunya.</w:t>
      </w:r>
    </w:p>
    <w:p>
      <w:pPr>
        <w:pStyle w:val="style0"/>
        <w:tabs>
          <w:tab w:val="left" w:leader="none" w:pos="1350"/>
          <w:tab w:val="left" w:leader="none" w:pos="3060"/>
        </w:tabs>
        <w:ind w:left="720"/>
        <w:contextualSpacing/>
        <w:rPr>
          <w:rFonts w:ascii="Times New Roman" w:cs="Times New Roman" w:eastAsia="Times New Roman" w:hAnsi="Times New Roman"/>
          <w:sz w:val="2"/>
          <w:lang w:eastAsia="id-ID"/>
        </w:rPr>
      </w:pPr>
    </w:p>
    <w:p>
      <w:pPr>
        <w:pStyle w:val="style0"/>
        <w:ind w:left="5760"/>
        <w:jc w:val="center"/>
        <w:contextualSpacing/>
        <w:rPr>
          <w:rFonts w:ascii="Times New Roman" w:cs="Times New Roman" w:eastAsia="Times New Roman" w:hAnsi="Times New Roman"/>
          <w:lang w:val="en-US" w:eastAsia="id-ID"/>
        </w:rPr>
      </w:pPr>
      <w:r>
        <w:rPr>
          <w:rFonts w:ascii="Times New Roman" w:cs="Times New Roman" w:eastAsia="Times New Roman" w:hAnsi="Times New Roman"/>
          <w:lang w:eastAsia="id-ID"/>
        </w:rPr>
        <w:t>Kepala Desa Saludan</w:t>
      </w:r>
    </w:p>
    <w:p>
      <w:pPr>
        <w:pStyle w:val="style0"/>
        <w:ind w:left="5760"/>
        <w:jc w:val="center"/>
        <w:contextualSpacing/>
        <w:rPr>
          <w:rFonts w:ascii="Times New Roman" w:cs="Times New Roman" w:eastAsia="Times New Roman" w:hAnsi="Times New Roman"/>
          <w:lang w:val="en-US" w:eastAsia="id-ID"/>
        </w:rPr>
      </w:pPr>
    </w:p>
    <w:p>
      <w:pPr>
        <w:pStyle w:val="style0"/>
        <w:ind w:left="5760"/>
        <w:jc w:val="center"/>
        <w:contextualSpacing/>
        <w:rPr>
          <w:rFonts w:ascii="Times New Roman" w:cs="Times New Roman" w:eastAsia="Times New Roman" w:hAnsi="Times New Roman"/>
          <w:lang w:val="en-US" w:eastAsia="id-ID"/>
        </w:rPr>
      </w:pPr>
    </w:p>
    <w:p>
      <w:pPr>
        <w:pStyle w:val="style0"/>
        <w:ind w:left="5760"/>
        <w:jc w:val="center"/>
        <w:contextualSpacing/>
        <w:rPr>
          <w:rFonts w:ascii="Times New Roman" w:cs="Times New Roman" w:eastAsia="Times New Roman" w:hAnsi="Times New Roman"/>
          <w:lang w:eastAsia="id-ID"/>
        </w:rPr>
      </w:pPr>
    </w:p>
    <w:p>
      <w:pPr>
        <w:pStyle w:val="style0"/>
        <w:ind w:left="5760"/>
        <w:jc w:val="center"/>
        <w:contextualSpacing/>
        <w:rPr>
          <w:rFonts w:ascii="Times New Roman" w:cs="Times New Roman" w:eastAsia="Times New Roman" w:hAnsi="Times New Roman"/>
          <w:lang w:val="en-US" w:eastAsia="id-ID"/>
        </w:rPr>
      </w:pPr>
    </w:p>
    <w:p>
      <w:pPr>
        <w:pStyle w:val="style0"/>
        <w:ind w:left="5812"/>
        <w:rPr>
          <w:u w:val="single"/>
        </w:rPr>
      </w:pPr>
      <w:r>
        <w:rPr>
          <w:rFonts w:ascii="Times New Roman" w:cs="Times New Roman" w:eastAsia="Times New Roman" w:hAnsi="Times New Roman"/>
          <w:b/>
          <w:lang w:eastAsia="id-ID"/>
        </w:rPr>
        <w:tab/>
      </w:r>
      <w:r>
        <w:rPr>
          <w:rFonts w:ascii="Times New Roman" w:cs="Times New Roman" w:eastAsia="Times New Roman" w:hAnsi="Times New Roman"/>
          <w:b/>
          <w:lang w:eastAsia="id-ID"/>
        </w:rPr>
        <w:t xml:space="preserve">        </w:t>
      </w:r>
      <w:r>
        <w:rPr>
          <w:rFonts w:ascii="Times New Roman" w:cs="Times New Roman" w:eastAsia="Times New Roman" w:hAnsi="Times New Roman"/>
          <w:b/>
          <w:u w:val="single"/>
          <w:lang w:eastAsia="id-ID"/>
        </w:rPr>
        <w:t xml:space="preserve"> EDIANTO</w:t>
      </w:r>
    </w:p>
    <w:sectPr>
      <w:pgSz w:w="12240" w:h="20160" w:orient="portrait" w:code="5"/>
      <w:pgMar w:top="0" w:right="1440" w:bottom="1440" w:left="1440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egoe UI"/>
    <w:panose1 w:val="020b0502040002020203"/>
    <w:charset w:val="00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EFC52B8"/>
    <w:lvl w:ilvl="0" w:tplc="A7785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436FB94"/>
    <w:lvl w:ilvl="0" w:tplc="4F1C4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C5A25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A4E178E"/>
    <w:lvl w:ilvl="0" w:tplc="294A7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34A6544" w:tentative="1">
      <w:start w:val="1"/>
      <w:numFmt w:val="lowerLetter"/>
      <w:lvlText w:val="%2."/>
      <w:lvlJc w:val="left"/>
      <w:pPr>
        <w:ind w:left="1800" w:hanging="360"/>
      </w:pPr>
    </w:lvl>
    <w:lvl w:ilvl="2" w:tplc="59D0072C" w:tentative="1">
      <w:start w:val="1"/>
      <w:numFmt w:val="lowerRoman"/>
      <w:lvlText w:val="%3."/>
      <w:lvlJc w:val="right"/>
      <w:pPr>
        <w:ind w:left="2520" w:hanging="180"/>
      </w:pPr>
    </w:lvl>
    <w:lvl w:ilvl="3" w:tplc="A53679AE" w:tentative="1">
      <w:start w:val="1"/>
      <w:numFmt w:val="decimal"/>
      <w:lvlText w:val="%4."/>
      <w:lvlJc w:val="left"/>
      <w:pPr>
        <w:ind w:left="3240" w:hanging="360"/>
      </w:pPr>
    </w:lvl>
    <w:lvl w:ilvl="4" w:tplc="8FDEA2CC" w:tentative="1">
      <w:start w:val="1"/>
      <w:numFmt w:val="lowerLetter"/>
      <w:lvlText w:val="%5."/>
      <w:lvlJc w:val="left"/>
      <w:pPr>
        <w:ind w:left="3960" w:hanging="360"/>
      </w:pPr>
    </w:lvl>
    <w:lvl w:ilvl="5" w:tplc="0C08E960" w:tentative="1">
      <w:start w:val="1"/>
      <w:numFmt w:val="lowerRoman"/>
      <w:lvlText w:val="%6."/>
      <w:lvlJc w:val="right"/>
      <w:pPr>
        <w:ind w:left="4680" w:hanging="180"/>
      </w:pPr>
    </w:lvl>
    <w:lvl w:ilvl="6" w:tplc="B5E46784" w:tentative="1">
      <w:start w:val="1"/>
      <w:numFmt w:val="decimal"/>
      <w:lvlText w:val="%7."/>
      <w:lvlJc w:val="left"/>
      <w:pPr>
        <w:ind w:left="5400" w:hanging="360"/>
      </w:pPr>
    </w:lvl>
    <w:lvl w:ilvl="7" w:tplc="ABDCCD1C" w:tentative="1">
      <w:start w:val="1"/>
      <w:numFmt w:val="lowerLetter"/>
      <w:lvlText w:val="%8."/>
      <w:lvlJc w:val="left"/>
      <w:pPr>
        <w:ind w:left="6120" w:hanging="360"/>
      </w:pPr>
    </w:lvl>
    <w:lvl w:ilvl="8" w:tplc="4A6A11F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C5A25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C5A25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6A640372"/>
    <w:lvl w:ilvl="0" w:tplc="8960A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id-ID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Segoe UI" w:cs="Segoe UI" w:hAnsi="Segoe UI"/>
      <w:sz w:val="18"/>
      <w:szCs w:val="18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Words>379</Words>
  <Pages>1</Pages>
  <Characters>2323</Characters>
  <Application>WPS Office</Application>
  <DocSecurity>0</DocSecurity>
  <Paragraphs>59</Paragraphs>
  <ScaleCrop>false</ScaleCrop>
  <LinksUpToDate>false</LinksUpToDate>
  <CharactersWithSpaces>2740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2020-03-02T04:03:00Z</dcterms:created>
  <dc:creator>TOSHIBA</dc:creator>
  <lastModifiedBy>2201117PG</lastModifiedBy>
  <lastPrinted>2021-12-31T12:58:00Z</lastPrinted>
  <dcterms:modified xsi:type="dcterms:W3CDTF">2026-02-24T11:50:47Z</dcterms:modified>
  <revision>92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41c14eac6c42413396392d4b9c7594fa</vt:lpwstr>
  </property>
</Properties>
</file>